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Начальнику отделения — старшему судебному приставу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[наименование отделения судебных приставов]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отделения]</w:t>
      </w:r>
    </w:p>
    <w:p>
      <w:pPr>
        <w:spacing w:after="0" w:before="160"/>
        <w:ind w:left="4536"/>
      </w:pPr>
      <w:r>
        <w:t xml:space="preserve">От: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[должника или взыскателя]</w:t>
      </w:r>
      <w:r>
        <w:t xml:space="preserve"> по исполнительному производству № </w:t>
      </w:r>
      <w:r>
        <w:rPr>
          <w:highlight w:val="yellow"/>
          <w:highlightCs w:val="yellow"/>
        </w:rPr>
        <w:t xml:space="preserve">[номер]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</w:p>
    <w:p>
      <w:pPr>
        <w:spacing w:after="240" w:before="480"/>
        <w:jc w:val="center"/>
      </w:pPr>
      <w:r>
        <w:rPr>
          <w:b/>
          <w:bCs/>
        </w:rPr>
        <w:t xml:space="preserve">Жалоба на бездействие судебного пристава-исполнителя</w:t>
      </w:r>
    </w:p>
    <w:p>
      <w:pPr>
        <w:spacing w:after="0" w:before="120" w:line="300"/>
        <w:ind w:firstLine="709"/>
        <w:jc w:val="both"/>
      </w:pPr>
      <w:r>
        <w:t xml:space="preserve">У судебного пристава-исполнителя </w:t>
      </w:r>
      <w:r>
        <w:rPr>
          <w:highlight w:val="yellow"/>
          <w:highlightCs w:val="yellow"/>
        </w:rPr>
        <w:t xml:space="preserve">[наименование отделения]</w:t>
      </w:r>
      <w:r>
        <w:t xml:space="preserve"> </w:t>
      </w:r>
      <w:r>
        <w:rPr>
          <w:highlight w:val="yellow"/>
          <w:highlightCs w:val="yellow"/>
        </w:rPr>
        <w:t xml:space="preserve">[фамилия и инициалы]</w:t>
      </w:r>
      <w:r>
        <w:t xml:space="preserve"> на исполнении находится исполнительное производство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 возбуждения]</w:t>
      </w:r>
      <w:r>
        <w:t xml:space="preserve">, в котором я являюсь </w:t>
      </w:r>
      <w:r>
        <w:rPr>
          <w:highlight w:val="yellow"/>
          <w:highlightCs w:val="yellow"/>
        </w:rPr>
        <w:t xml:space="preserve">[должником или взыскателем]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rPr>
          <w:highlight w:val="yellow"/>
          <w:highlightCs w:val="yellow"/>
        </w:rPr>
        <w:t xml:space="preserve">[Дата]</w:t>
      </w:r>
      <w:r>
        <w:t xml:space="preserve"> я подал(а) судебному приставу-исполнителю </w:t>
      </w:r>
      <w:r>
        <w:rPr>
          <w:highlight w:val="yellow"/>
          <w:highlightCs w:val="yellow"/>
        </w:rPr>
        <w:t xml:space="preserve">[заявление о снятии ареста со счёта в связи с оплатой долга, о сохранении прожиточного минимума или о возврате лишнего удержанного]</w:t>
      </w:r>
      <w:r>
        <w:t xml:space="preserve"> — </w:t>
      </w:r>
      <w:r>
        <w:rPr>
          <w:highlight w:val="yellow"/>
          <w:highlightCs w:val="yellow"/>
        </w:rPr>
        <w:t xml:space="preserve">[лично, почтой или через госуслуги]</w:t>
      </w:r>
      <w:r>
        <w:t xml:space="preserve">. По статье 64.1 Федерального закона «Об исполнительном производстве» заявление рассматривается в течение десяти дней со дня поступления, а копия постановления направляется заявителю не позднее дня, следующего за днём его вынесения.</w:t>
      </w:r>
    </w:p>
    <w:p>
      <w:pPr>
        <w:spacing w:after="0" w:before="120" w:line="300"/>
        <w:ind w:firstLine="709"/>
        <w:jc w:val="both"/>
      </w:pPr>
      <w:r>
        <w:t xml:space="preserve">На дату подачи этой жалобы </w:t>
      </w:r>
      <w:r>
        <w:rPr>
          <w:highlight w:val="yellow"/>
          <w:highlightCs w:val="yellow"/>
        </w:rPr>
        <w:t xml:space="preserve">[постановление по заявлению мне не направлено, арест не снят, удержания продолжаются]</w:t>
      </w:r>
      <w:r>
        <w:t xml:space="preserve">. Бездействие судебного пристава-исполнителя нарушает мои права: </w:t>
      </w:r>
      <w:r>
        <w:rPr>
          <w:highlight w:val="yellow"/>
          <w:highlightCs w:val="yellow"/>
        </w:rPr>
        <w:t xml:space="preserve">[например, на счёт поступает зарплата, а распоряжаться ею я не могу]</w:t>
      </w:r>
      <w:r>
        <w:t xml:space="preserve">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Если жалоба не о заявлении, опишите в этом месте, что пристав был обязан сделать и не сделал: например, «долг по исполнительному производству оплачен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[дата]</w:t>
      </w:r>
      <w:r>
        <w:rPr>
          <w:i/>
          <w:iCs/>
          <w:color w:val="6B7280"/>
          <w:sz w:val="20"/>
          <w:szCs w:val="20"/>
        </w:rPr>
        <w:t xml:space="preserve">, но производство не окончено и арест не снят».</w:t>
      </w:r>
    </w:p>
    <w:p>
      <w:pPr>
        <w:spacing w:after="0" w:before="120" w:line="300"/>
        <w:ind w:firstLine="709"/>
        <w:jc w:val="both"/>
      </w:pPr>
      <w:r>
        <w:t xml:space="preserve">На основании статей 121–124 Федерального закона от 02.10.2007 № 229-ФЗ «Об исполнительном производстве»</w:t>
      </w:r>
    </w:p>
    <w:p>
      <w:pPr>
        <w:spacing w:after="80" w:before="200"/>
      </w:pPr>
      <w:r>
        <w:t xml:space="preserve">ПРОШУ:</w:t>
      </w:r>
    </w:p>
    <w:p>
      <w:pPr>
        <w:spacing w:after="60" w:before="60"/>
        <w:ind w:left="567"/>
      </w:pPr>
      <w:r>
        <w:t xml:space="preserve">1. Признать бездействие судебного пристава-исполнителя </w:t>
      </w:r>
      <w:r>
        <w:rPr>
          <w:highlight w:val="yellow"/>
          <w:highlightCs w:val="yellow"/>
        </w:rPr>
        <w:t xml:space="preserve">[фамилия и инициалы]</w:t>
      </w:r>
      <w:r>
        <w:t xml:space="preserve"> по исполнительному производству № </w:t>
      </w:r>
      <w:r>
        <w:rPr>
          <w:highlight w:val="yellow"/>
          <w:highlightCs w:val="yellow"/>
        </w:rPr>
        <w:t xml:space="preserve">[номер]</w:t>
      </w:r>
      <w:r>
        <w:t xml:space="preserve"> неправомерным.</w:t>
      </w:r>
    </w:p>
    <w:p>
      <w:pPr>
        <w:spacing w:after="60" w:before="60"/>
        <w:ind w:left="567"/>
      </w:pPr>
      <w:r>
        <w:t xml:space="preserve">2. Обязать судебного пристава-исполнителя </w:t>
      </w:r>
      <w:r>
        <w:rPr>
          <w:highlight w:val="yellow"/>
          <w:highlightCs w:val="yellow"/>
        </w:rPr>
        <w:t xml:space="preserve">[рассмотреть моё заявление от …, снять арест со счёта в … или окончить исполнительное производство]</w:t>
      </w:r>
      <w:r>
        <w:t xml:space="preserve">.</w:t>
      </w:r>
    </w:p>
    <w:p>
      <w:pPr>
        <w:spacing w:after="60" w:before="60"/>
        <w:ind w:left="567"/>
      </w:pPr>
      <w:r>
        <w:t xml:space="preserve">3. Копию постановления по жалобе направить мне </w:t>
      </w:r>
      <w:r>
        <w:rPr>
          <w:highlight w:val="yellow"/>
          <w:highlightCs w:val="yellow"/>
        </w:rPr>
        <w:t xml:space="preserve">[по адресу выше или в личный кабинет на госуслугах]</w:t>
      </w:r>
      <w:r>
        <w:t xml:space="preserve">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Если 10 рабочих дней уже прошли, перед словом «ПРОШУ» добавьте абзац: «Срок подачи жалобы пропущен по уважительной причине: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[причина]</w:t>
      </w:r>
      <w:r>
        <w:rPr>
          <w:i/>
          <w:iCs/>
          <w:color w:val="6B7280"/>
          <w:sz w:val="20"/>
          <w:szCs w:val="20"/>
        </w:rPr>
        <w:t xml:space="preserve">. Прошу восстановить срок».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Копия заявления от </w:t>
      </w:r>
      <w:r>
        <w:rPr>
          <w:highlight w:val="yellow"/>
          <w:highlightCs w:val="yellow"/>
        </w:rPr>
        <w:t xml:space="preserve">[дата]</w:t>
      </w:r>
      <w:r>
        <w:t xml:space="preserve"> с отметкой о приёме или квитанция об отправке.</w:t>
      </w:r>
    </w:p>
    <w:p>
      <w:pPr>
        <w:spacing w:after="60" w:before="60"/>
        <w:ind w:left="567"/>
      </w:pPr>
      <w:r>
        <w:t xml:space="preserve">2. </w:t>
      </w:r>
      <w:r>
        <w:rPr>
          <w:highlight w:val="yellow"/>
          <w:highlightCs w:val="yellow"/>
        </w:rPr>
        <w:t xml:space="preserve">[Документы, которые подтверждают нарушение, — выписка по счёту, квитанция об оплате долга]</w:t>
      </w:r>
      <w:r>
        <w:t xml:space="preserve">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 судебного пристава-исполнителя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2026-10-19T07:48:50.086Z</dcterms:created>
  <dcterms:modified xsi:type="dcterms:W3CDTF">2026-10-19T07:48:50.086Z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