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left="4536"/>
      </w:pPr>
      <w:r>
        <w:t xml:space="preserve">В Арбитражный суд </w:t>
      </w:r>
      <w:r>
        <w:rPr>
          <w:highlight w:val="yellow"/>
          <w:highlightCs w:val="yellow"/>
        </w:rPr>
        <w:t xml:space="preserve">[наименование субъекта РФ]</w:t>
      </w:r>
    </w:p>
    <w:p>
      <w:pPr>
        <w:spacing w:after="0" w:before="0"/>
        <w:ind w:left="4536"/>
      </w:pPr>
      <w:r>
        <w:rPr>
          <w:highlight w:val="yellow"/>
          <w:highlightCs w:val="yellow"/>
        </w:rPr>
        <w:t xml:space="preserve">[адрес суда]</w:t>
      </w:r>
    </w:p>
    <w:p>
      <w:pPr>
        <w:spacing w:after="0" w:before="160"/>
        <w:ind w:left="4536"/>
      </w:pPr>
      <w:r>
        <w:t xml:space="preserve">Заявитель (должник): </w:t>
      </w:r>
      <w:r>
        <w:rPr>
          <w:highlight w:val="yellow"/>
          <w:highlightCs w:val="yellow"/>
        </w:rPr>
        <w:t xml:space="preserve">[фамилия, имя, отчество]</w:t>
      </w:r>
      <w:r>
        <w:t xml:space="preserve">,</w:t>
      </w:r>
    </w:p>
    <w:p>
      <w:pPr>
        <w:spacing w:after="0" w:before="0"/>
        <w:ind w:left="4536"/>
      </w:pPr>
      <w:r>
        <w:t xml:space="preserve">дата и место рождения: </w:t>
      </w:r>
      <w:r>
        <w:rPr>
          <w:highlight w:val="yellow"/>
          <w:highlightCs w:val="yellow"/>
        </w:rPr>
        <w:t xml:space="preserve">[дата, место]</w:t>
      </w:r>
      <w:r>
        <w:t xml:space="preserve">,</w:t>
      </w:r>
    </w:p>
    <w:p>
      <w:pPr>
        <w:spacing w:after="0" w:before="0"/>
        <w:ind w:left="4536"/>
      </w:pPr>
      <w:r>
        <w:t xml:space="preserve">СНИЛС: </w:t>
      </w:r>
      <w:r>
        <w:rPr>
          <w:highlight w:val="yellow"/>
          <w:highlightCs w:val="yellow"/>
        </w:rPr>
        <w:t xml:space="preserve">[номер]</w:t>
      </w:r>
      <w:r>
        <w:t xml:space="preserve">, ИНН: </w:t>
      </w:r>
      <w:r>
        <w:rPr>
          <w:highlight w:val="yellow"/>
          <w:highlightCs w:val="yellow"/>
        </w:rPr>
        <w:t xml:space="preserve">[номер]</w:t>
      </w:r>
      <w:r>
        <w:t xml:space="preserve">,</w:t>
      </w:r>
    </w:p>
    <w:p>
      <w:pPr>
        <w:spacing w:after="0" w:before="0"/>
        <w:ind w:left="4536"/>
      </w:pPr>
      <w:r>
        <w:t xml:space="preserve">адрес регистрации: </w:t>
      </w:r>
      <w:r>
        <w:rPr>
          <w:highlight w:val="yellow"/>
          <w:highlightCs w:val="yellow"/>
        </w:rPr>
        <w:t xml:space="preserve">[адрес]</w:t>
      </w:r>
      <w:r>
        <w:t xml:space="preserve">,</w:t>
      </w:r>
    </w:p>
    <w:p>
      <w:pPr>
        <w:spacing w:after="0" w:before="0"/>
        <w:ind w:left="4536"/>
      </w:pPr>
      <w:r>
        <w:t xml:space="preserve">телефон: </w:t>
      </w:r>
      <w:r>
        <w:rPr>
          <w:highlight w:val="yellow"/>
          <w:highlightCs w:val="yellow"/>
        </w:rPr>
        <w:t xml:space="preserve">[номер]</w:t>
      </w:r>
      <w:r>
        <w:t xml:space="preserve">, электронная почта: </w:t>
      </w:r>
      <w:r>
        <w:rPr>
          <w:highlight w:val="yellow"/>
          <w:highlightCs w:val="yellow"/>
        </w:rPr>
        <w:t xml:space="preserve">[адрес]</w:t>
      </w:r>
    </w:p>
    <w:p>
      <w:pPr>
        <w:spacing w:after="240" w:before="480"/>
        <w:jc w:val="center"/>
      </w:pPr>
      <w:r>
        <w:rPr>
          <w:b/>
          <w:bCs/>
        </w:rPr>
        <w:t xml:space="preserve">Заявление о признании гражданина несостоятельным (банкротом)</w:t>
      </w:r>
    </w:p>
    <w:p>
      <w:pPr>
        <w:spacing w:after="0" w:before="120" w:line="300"/>
        <w:ind w:firstLine="709"/>
        <w:jc w:val="both"/>
      </w:pPr>
      <w:r>
        <w:t xml:space="preserve">Общий размер моих обязательств перед кредиторами составляет </w:t>
      </w:r>
      <w:r>
        <w:rPr>
          <w:highlight w:val="yellow"/>
          <w:highlightCs w:val="yellow"/>
        </w:rPr>
        <w:t xml:space="preserve">[сумма]</w:t>
      </w:r>
      <w:r>
        <w:t xml:space="preserve"> руб., в том числе перед </w:t>
      </w:r>
      <w:r>
        <w:rPr>
          <w:highlight w:val="yellow"/>
          <w:highlightCs w:val="yellow"/>
        </w:rPr>
        <w:t xml:space="preserve">[наименования кредиторов и суммы — кратко, полностью они указаны в списке кредиторов]</w:t>
      </w:r>
      <w:r>
        <w:t xml:space="preserve">. Задолженность возникла </w:t>
      </w:r>
      <w:r>
        <w:rPr>
          <w:highlight w:val="yellow"/>
          <w:highlightCs w:val="yellow"/>
        </w:rPr>
        <w:t xml:space="preserve">[причина: потеря работы, снижение дохода, болезнь, рост платежей]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Задолженность по обязательным платежам (налогам и сборам) </w:t>
      </w:r>
      <w:r>
        <w:rPr>
          <w:highlight w:val="yellow"/>
          <w:highlightCs w:val="yellow"/>
        </w:rPr>
        <w:t xml:space="preserve">[составляет … руб. / отсутствует]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Исполнить обязательства перед всеми кредиторами я не могу: </w:t>
      </w:r>
      <w:r>
        <w:rPr>
          <w:highlight w:val="yellow"/>
          <w:highlightCs w:val="yellow"/>
        </w:rPr>
        <w:t xml:space="preserve">[обоснование — ежемесячный доход … руб., ежемесячные платежи по долгам … руб., просрочки с …, исполнительные производства, если они есть]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Имущество: </w:t>
      </w:r>
      <w:r>
        <w:rPr>
          <w:highlight w:val="yellow"/>
          <w:highlightCs w:val="yellow"/>
        </w:rPr>
        <w:t xml:space="preserve">[перечень или «имущества, на которое может быть обращено взыскание, не имею»]</w:t>
      </w:r>
      <w:r>
        <w:t xml:space="preserve">, опись имущества прилагается. Счета: </w:t>
      </w:r>
      <w:r>
        <w:rPr>
          <w:highlight w:val="yellow"/>
          <w:highlightCs w:val="yellow"/>
        </w:rPr>
        <w:t xml:space="preserve">[номера счетов и наименования банков]</w:t>
      </w:r>
      <w:r>
        <w:t xml:space="preserve">.</w:t>
      </w:r>
    </w:p>
    <w:p>
      <w:pPr>
        <w:spacing w:after="0" w:before="120" w:line="300"/>
        <w:ind w:firstLine="709"/>
        <w:jc w:val="both"/>
      </w:pPr>
      <w:r>
        <w:t xml:space="preserve">Статуса индивидуального предпринимателя не имею, выписка из ЕГРИП прилагается.</w:t>
      </w:r>
    </w:p>
    <w:p>
      <w:pPr>
        <w:spacing w:after="0" w:before="120" w:line="300"/>
        <w:ind w:firstLine="709"/>
        <w:jc w:val="both"/>
      </w:pPr>
      <w:r>
        <w:t xml:space="preserve">Денежные средства на выплату вознаграждения финансовому управляющему в размере 25 000 руб. внесу на депозитный счёт арбитражного суда после вынесения определения о принятии заявления.</w:t>
      </w:r>
    </w:p>
    <w:p>
      <w:pPr>
        <w:spacing w:after="0" w:before="120" w:line="300"/>
        <w:ind w:firstLine="709"/>
        <w:jc w:val="both"/>
      </w:pPr>
      <w:r>
        <w:t xml:space="preserve">На основании статей 213.4 и 213.6 Федерального закона от 26.10.2002 № 127-ФЗ «О несостоятельности (банкротстве)»</w:t>
      </w:r>
    </w:p>
    <w:p>
      <w:pPr>
        <w:spacing w:after="80" w:before="200"/>
      </w:pPr>
      <w:r>
        <w:t xml:space="preserve">ПРОШУ:</w:t>
      </w:r>
    </w:p>
    <w:p>
      <w:pPr>
        <w:spacing w:after="60" w:before="60"/>
        <w:ind w:left="567"/>
      </w:pPr>
      <w:r>
        <w:t xml:space="preserve">1. Признать заявление обоснованным.</w:t>
      </w:r>
    </w:p>
    <w:p>
      <w:pPr>
        <w:spacing w:after="60" w:before="60"/>
        <w:ind w:left="567"/>
      </w:pPr>
      <w:r>
        <w:t xml:space="preserve">2. </w:t>
      </w:r>
      <w:r>
        <w:rPr>
          <w:highlight w:val="yellow"/>
          <w:highlightCs w:val="yellow"/>
        </w:rPr>
        <w:t xml:space="preserve">[Ввести процедуру реструктуризации долгов — если доход позволяет гасить долги по плану / Признать меня несостоятельным (банкротом) и ввести процедуру реализации имущества — если источника дохода для плана нет]</w:t>
      </w:r>
      <w:r>
        <w:t xml:space="preserve">.</w:t>
      </w:r>
    </w:p>
    <w:p>
      <w:pPr>
        <w:spacing w:after="60" w:before="60"/>
        <w:ind w:left="567"/>
      </w:pPr>
      <w:r>
        <w:t xml:space="preserve">3. Утвердить финансового управляющего из числа членов </w:t>
      </w:r>
      <w:r>
        <w:rPr>
          <w:highlight w:val="yellow"/>
          <w:highlightCs w:val="yellow"/>
        </w:rPr>
        <w:t xml:space="preserve">[наименование и адрес СРО арбитражных управляющих]</w:t>
      </w:r>
      <w:r>
        <w:t xml:space="preserve">.</w:t>
      </w:r>
    </w:p>
    <w:p>
      <w:pPr>
        <w:spacing w:after="80" w:before="200"/>
      </w:pPr>
      <w:r>
        <w:t xml:space="preserve">Приложения:</w:t>
      </w:r>
    </w:p>
    <w:p>
      <w:pPr>
        <w:spacing w:after="60" w:before="60"/>
        <w:ind w:left="567"/>
      </w:pPr>
      <w:r>
        <w:t xml:space="preserve">1. Документы, подтверждающие задолженность и невозможность её погасить.</w:t>
      </w:r>
    </w:p>
    <w:p>
      <w:pPr>
        <w:spacing w:after="60" w:before="60"/>
        <w:ind w:left="567"/>
      </w:pPr>
      <w:r>
        <w:t xml:space="preserve">2. Список кредиторов и должников, опись имущества — по утверждённым формам.</w:t>
      </w:r>
    </w:p>
    <w:p>
      <w:pPr>
        <w:spacing w:after="60" w:before="60"/>
        <w:ind w:left="567"/>
      </w:pPr>
      <w:r>
        <w:t xml:space="preserve">3. Копии документов о сделках за три года.</w:t>
      </w:r>
    </w:p>
    <w:p>
      <w:pPr>
        <w:spacing w:after="60" w:before="60"/>
        <w:ind w:left="567"/>
      </w:pPr>
      <w:r>
        <w:t xml:space="preserve">4. Сведения о доходах и удержанных налогах, справки банков о счетах и остатках — за три года.</w:t>
      </w:r>
    </w:p>
    <w:p>
      <w:pPr>
        <w:spacing w:after="60" w:before="60"/>
        <w:ind w:left="567"/>
      </w:pPr>
      <w:r>
        <w:t xml:space="preserve">5. Копии паспорта, СНИЛС и ИНН, выписка из ЕГРИП.</w:t>
      </w:r>
    </w:p>
    <w:p>
      <w:pPr>
        <w:spacing w:after="60" w:before="60"/>
        <w:ind w:left="567"/>
      </w:pPr>
      <w:r>
        <w:t xml:space="preserve">6. Документы о браке, разводе, разделе имущества, свидетельства о рождении детей — если есть.</w:t>
      </w:r>
    </w:p>
    <w:p>
      <w:pPr>
        <w:spacing w:after="160" w:before="160"/>
      </w:pPr>
      <w:r>
        <w:rPr>
          <w:i/>
          <w:iCs/>
          <w:color w:val="6B7280"/>
          <w:sz w:val="20"/>
          <w:szCs w:val="20"/>
        </w:rPr>
        <w:t xml:space="preserve">Список приложений сверьте с полным перечнем из статьи «Какие документы нужны для банкротства» и перечислите каждый документ отдельной строкой. Строки, которые к вам не относятся, удалите.</w:t>
      </w:r>
    </w:p>
    <w:p>
      <w:pPr>
        <w:spacing w:after="0" w:before="600" w:line="300"/>
        <w:jc w:val="left"/>
      </w:pPr>
      <w:r>
        <w:rPr>
          <w:highlight w:val="yellow"/>
          <w:highlightCs w:val="yellow"/>
        </w:rPr>
        <w:t xml:space="preserve">[Дата]</w:t>
      </w:r>
      <w:r>
        <w:t xml:space="preserve"> ______________ / </w:t>
      </w:r>
      <w:r>
        <w:rPr>
          <w:highlight w:val="yellow"/>
          <w:highlightCs w:val="yellow"/>
        </w:rPr>
        <w:t xml:space="preserve">[Фамилия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банкротом</dc:title>
  <dc:creator>Долги в ноль — dolgivnol.ru</dc:creator>
  <dc:description>Образец документа. Проверьте и заполните поля в квадратных скобках перед подачей.</dc:description>
  <cp:lastModifiedBy>Un-named</cp:lastModifiedBy>
  <cp:revision>1</cp:revision>
  <dcterms:created xsi:type="dcterms:W3CDTF">2026-10-21T11:51:46.563Z</dcterms:created>
  <dcterms:modified xsi:type="dcterms:W3CDTF">2026-10-21T11:51:46.564Z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