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суда]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суда]</w:t>
      </w:r>
    </w:p>
    <w:p>
      <w:pPr>
        <w:spacing w:after="0" w:before="160"/>
        <w:ind w:left="4536"/>
      </w:pPr>
      <w:r>
        <w:t xml:space="preserve">Истец: </w:t>
      </w:r>
      <w:r>
        <w:rPr>
          <w:highlight w:val="yellow"/>
          <w:highlightCs w:val="yellow"/>
        </w:rPr>
        <w:t xml:space="preserve">[наименование банка или коллектора]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из иска]</w:t>
      </w:r>
    </w:p>
    <w:p>
      <w:pPr>
        <w:spacing w:after="0" w:before="160"/>
        <w:ind w:left="4536"/>
      </w:pPr>
      <w:r>
        <w:t xml:space="preserve">Ответчик: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0" w:before="160"/>
        <w:ind w:left="4536"/>
      </w:pPr>
      <w:r>
        <w:t xml:space="preserve">Дело № </w:t>
      </w:r>
      <w:r>
        <w:rPr>
          <w:highlight w:val="yellow"/>
          <w:highlightCs w:val="yellow"/>
        </w:rPr>
        <w:t xml:space="preserve">[номер дела]</w:t>
      </w:r>
    </w:p>
    <w:p>
      <w:pPr>
        <w:spacing w:after="240" w:before="480"/>
        <w:jc w:val="center"/>
      </w:pPr>
      <w:r>
        <w:rPr>
          <w:b/>
          <w:bCs/>
        </w:rPr>
        <w:t xml:space="preserve">Заявление о применении срока исковой давности</w:t>
      </w:r>
    </w:p>
    <w:p>
      <w:pPr>
        <w:spacing w:after="0" w:before="120" w:line="300"/>
        <w:ind w:firstLine="709"/>
        <w:jc w:val="both"/>
      </w:pPr>
      <w:r>
        <w:t xml:space="preserve">В производстве суда находится дело № </w:t>
      </w:r>
      <w:r>
        <w:rPr>
          <w:highlight w:val="yellow"/>
          <w:highlightCs w:val="yellow"/>
        </w:rPr>
        <w:t xml:space="preserve">[номер]</w:t>
      </w:r>
      <w:r>
        <w:t xml:space="preserve"> по иску </w:t>
      </w:r>
      <w:r>
        <w:rPr>
          <w:highlight w:val="yellow"/>
          <w:highlightCs w:val="yellow"/>
        </w:rPr>
        <w:t xml:space="preserve">[наименование истца]</w:t>
      </w:r>
      <w:r>
        <w:t xml:space="preserve"> ко мне о взыскании задолженности по кредитному договору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в размере </w:t>
      </w:r>
      <w:r>
        <w:rPr>
          <w:highlight w:val="yellow"/>
          <w:highlightCs w:val="yellow"/>
        </w:rPr>
        <w:t xml:space="preserve">[сумма]</w:t>
      </w:r>
      <w:r>
        <w:t xml:space="preserve"> руб.</w:t>
      </w:r>
    </w:p>
    <w:p>
      <w:pPr>
        <w:spacing w:after="0" w:before="120" w:line="300"/>
        <w:ind w:firstLine="709"/>
        <w:jc w:val="both"/>
      </w:pPr>
      <w:r>
        <w:t xml:space="preserve">Последний платёж по договору внесён </w:t>
      </w:r>
      <w:r>
        <w:rPr>
          <w:highlight w:val="yellow"/>
          <w:highlightCs w:val="yellow"/>
        </w:rPr>
        <w:t xml:space="preserve">[дата последнего платежа]</w:t>
      </w:r>
      <w:r>
        <w:t xml:space="preserve">. Исковое заявление подано </w:t>
      </w:r>
      <w:r>
        <w:rPr>
          <w:highlight w:val="yellow"/>
          <w:highlightCs w:val="yellow"/>
        </w:rPr>
        <w:t xml:space="preserve">[дата подачи иска]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по этому долгу раньше выносился судебный приказ, добавьте: «Судебный приказ по этой задолженности выносился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[дата]</w:t>
      </w:r>
      <w:r>
        <w:rPr>
          <w:i/>
          <w:iCs/>
          <w:color w:val="6B7280"/>
          <w:sz w:val="20"/>
          <w:szCs w:val="20"/>
        </w:rPr>
        <w:t xml:space="preserve"> и был отменён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[дата]</w:t>
      </w:r>
      <w:r>
        <w:rPr>
          <w:i/>
          <w:iCs/>
          <w:color w:val="6B7280"/>
          <w:sz w:val="20"/>
          <w:szCs w:val="20"/>
        </w:rPr>
        <w:t xml:space="preserve">».</w:t>
      </w:r>
    </w:p>
    <w:p>
      <w:pPr>
        <w:spacing w:after="0" w:before="120" w:line="300"/>
        <w:ind w:firstLine="709"/>
        <w:jc w:val="both"/>
      </w:pPr>
      <w:r>
        <w:t xml:space="preserve">Срок исковой давности составляет три года (статья 196 ГК РФ) и по платежам, предусмотренным графиком, исчисляется отдельно по каждому платежу (статья 200 ГК РФ). По требованиям о взыскании платежей, срок уплаты которых наступил до </w:t>
      </w:r>
      <w:r>
        <w:rPr>
          <w:highlight w:val="yellow"/>
          <w:highlightCs w:val="yellow"/>
        </w:rPr>
        <w:t xml:space="preserve">[дата]</w:t>
      </w:r>
      <w:r>
        <w:t xml:space="preserve">, срок исковой давности истёк.</w:t>
      </w:r>
    </w:p>
    <w:p>
      <w:pPr>
        <w:spacing w:after="0" w:before="120" w:line="300"/>
        <w:ind w:firstLine="709"/>
        <w:jc w:val="both"/>
      </w:pPr>
      <w:r>
        <w:t xml:space="preserve">Согласно пункту 2 статьи 199 ГК РФ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>
      <w:pPr>
        <w:spacing w:after="0" w:before="120" w:line="300"/>
        <w:ind w:firstLine="709"/>
        <w:jc w:val="both"/>
      </w:pPr>
      <w:r>
        <w:t xml:space="preserve">На основании статей 196, 199 и 200 ГК РФ</w:t>
      </w:r>
    </w:p>
    <w:p>
      <w:pPr>
        <w:spacing w:after="80" w:before="200"/>
      </w:pPr>
      <w:r>
        <w:t xml:space="preserve">ПРОШУ:</w:t>
      </w:r>
    </w:p>
    <w:p>
      <w:pPr>
        <w:spacing w:after="0" w:before="120" w:line="300"/>
        <w:ind w:firstLine="709"/>
        <w:jc w:val="both"/>
      </w:pPr>
      <w:r>
        <w:t xml:space="preserve">применить срок исковой давности и отказать истцу в удовлетворении исковых требований </w:t>
      </w:r>
      <w:r>
        <w:rPr>
          <w:highlight w:val="yellow"/>
          <w:highlightCs w:val="yellow"/>
        </w:rPr>
        <w:t xml:space="preserve">[полностью / в части платежей со сроком уплаты до …]</w:t>
      </w:r>
      <w:r>
        <w:t xml:space="preserve">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срока исковой давности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2026-09-25T16:03:54.889Z</dcterms:created>
  <dcterms:modified xsi:type="dcterms:W3CDTF">2026-09-25T16:03:54.889Z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